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774A1B64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418DD">
        <w:rPr>
          <w:bCs/>
          <w:noProof w:val="0"/>
          <w:sz w:val="24"/>
          <w:szCs w:val="24"/>
        </w:rPr>
        <w:t>8</w:t>
      </w:r>
      <w:r w:rsidRPr="005A5862">
        <w:rPr>
          <w:bCs/>
          <w:noProof w:val="0"/>
          <w:sz w:val="24"/>
          <w:szCs w:val="24"/>
        </w:rPr>
        <w:tab/>
        <w:t>R2-</w:t>
      </w:r>
      <w:r w:rsidR="00B7442C" w:rsidRPr="00B7442C">
        <w:t xml:space="preserve"> </w:t>
      </w:r>
      <w:r w:rsidR="00B7442C" w:rsidRPr="00B7442C">
        <w:rPr>
          <w:bCs/>
          <w:noProof w:val="0"/>
          <w:sz w:val="24"/>
          <w:szCs w:val="24"/>
        </w:rPr>
        <w:t>2410631</w:t>
      </w:r>
    </w:p>
    <w:p w14:paraId="3723E1D3" w14:textId="78DA7236" w:rsidR="005432D9" w:rsidRPr="005513C7" w:rsidRDefault="000418DD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val="da-DK" w:eastAsia="zh-CN"/>
        </w:rPr>
      </w:pPr>
      <w:r w:rsidRPr="005513C7">
        <w:rPr>
          <w:sz w:val="24"/>
          <w:lang w:val="da-DK"/>
        </w:rPr>
        <w:t>Orlando</w:t>
      </w:r>
      <w:r w:rsidR="00541A65" w:rsidRPr="005513C7">
        <w:rPr>
          <w:sz w:val="24"/>
          <w:lang w:val="da-DK"/>
        </w:rPr>
        <w:t xml:space="preserve">, </w:t>
      </w:r>
      <w:r w:rsidRPr="005513C7">
        <w:rPr>
          <w:sz w:val="24"/>
          <w:lang w:val="da-DK"/>
        </w:rPr>
        <w:t>USA</w:t>
      </w:r>
      <w:r w:rsidR="00541A65" w:rsidRPr="005513C7">
        <w:rPr>
          <w:sz w:val="24"/>
          <w:lang w:val="da-DK"/>
        </w:rPr>
        <w:t xml:space="preserve">, </w:t>
      </w:r>
      <w:r w:rsidRPr="005513C7">
        <w:rPr>
          <w:sz w:val="24"/>
          <w:lang w:val="da-DK"/>
        </w:rPr>
        <w:t>18</w:t>
      </w:r>
      <w:r w:rsidR="00541A65" w:rsidRPr="005513C7">
        <w:rPr>
          <w:sz w:val="24"/>
          <w:lang w:val="da-DK"/>
        </w:rPr>
        <w:t xml:space="preserve"> – </w:t>
      </w:r>
      <w:r w:rsidRPr="005513C7">
        <w:rPr>
          <w:sz w:val="24"/>
          <w:lang w:val="da-DK"/>
        </w:rPr>
        <w:t>22</w:t>
      </w:r>
      <w:r w:rsidR="00541A65" w:rsidRPr="005513C7">
        <w:rPr>
          <w:sz w:val="24"/>
          <w:lang w:val="da-DK"/>
        </w:rPr>
        <w:t xml:space="preserve"> </w:t>
      </w:r>
      <w:r w:rsidRPr="005513C7">
        <w:rPr>
          <w:sz w:val="24"/>
          <w:lang w:val="da-DK"/>
        </w:rPr>
        <w:t>N</w:t>
      </w:r>
      <w:r w:rsidR="008D0C8C" w:rsidRPr="005513C7">
        <w:rPr>
          <w:sz w:val="24"/>
          <w:lang w:val="da-DK"/>
        </w:rPr>
        <w:t>ovember</w:t>
      </w:r>
      <w:r w:rsidR="00541A65" w:rsidRPr="005513C7">
        <w:rPr>
          <w:sz w:val="24"/>
          <w:lang w:val="da-DK"/>
        </w:rPr>
        <w:t xml:space="preserve"> 2024</w:t>
      </w:r>
      <w:r w:rsidR="00163A64" w:rsidRPr="005513C7">
        <w:rPr>
          <w:sz w:val="24"/>
          <w:lang w:val="da-DK"/>
        </w:rPr>
        <w:tab/>
      </w:r>
      <w:r w:rsidR="00541A65" w:rsidRPr="005513C7">
        <w:rPr>
          <w:sz w:val="24"/>
          <w:lang w:val="da-DK"/>
        </w:rPr>
        <w:tab/>
      </w:r>
    </w:p>
    <w:p w14:paraId="403CB9C0" w14:textId="77777777" w:rsidR="00A209D6" w:rsidRPr="005513C7" w:rsidRDefault="00A209D6" w:rsidP="00A209D6">
      <w:pPr>
        <w:pStyle w:val="Header"/>
        <w:rPr>
          <w:bCs/>
          <w:noProof w:val="0"/>
          <w:sz w:val="24"/>
          <w:lang w:val="da-DK"/>
        </w:rPr>
      </w:pPr>
    </w:p>
    <w:p w14:paraId="0D04DE0E" w14:textId="1BB0DF0E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D7231">
        <w:rPr>
          <w:rFonts w:cs="Arial"/>
          <w:b/>
          <w:bCs/>
          <w:sz w:val="24"/>
          <w:lang w:eastAsia="ja-JP"/>
        </w:rPr>
        <w:t>8.</w:t>
      </w:r>
      <w:r w:rsidR="00994A8D">
        <w:rPr>
          <w:rFonts w:cs="Arial"/>
          <w:b/>
          <w:bCs/>
          <w:sz w:val="24"/>
          <w:lang w:eastAsia="ja-JP"/>
        </w:rPr>
        <w:t>13.3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5C5B5AEC" w:rsidR="008B549E" w:rsidRPr="00181141" w:rsidRDefault="008B549E" w:rsidP="00CB71F3">
      <w:pPr>
        <w:tabs>
          <w:tab w:val="left" w:pos="5387"/>
        </w:tabs>
        <w:ind w:left="1985" w:hanging="1985"/>
        <w:rPr>
          <w:rFonts w:ascii="Arial" w:hAnsi="Arial" w:cs="Arial" w:hint="eastAsia"/>
          <w:b/>
          <w:bCs/>
          <w:sz w:val="24"/>
          <w:lang w:val="en-US" w:eastAsia="ko-KR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87386">
        <w:rPr>
          <w:rFonts w:ascii="Arial" w:hAnsi="Arial" w:cs="Arial"/>
          <w:b/>
          <w:bCs/>
          <w:sz w:val="24"/>
        </w:rPr>
        <w:t>On</w:t>
      </w:r>
      <w:r w:rsidR="00181141">
        <w:rPr>
          <w:rFonts w:ascii="Arial" w:hAnsi="Arial" w:cs="Arial"/>
          <w:b/>
          <w:bCs/>
          <w:sz w:val="24"/>
        </w:rPr>
        <w:t xml:space="preserve"> approach 1</w:t>
      </w:r>
    </w:p>
    <w:p w14:paraId="7D015DD9" w14:textId="055ADD41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A08A9" w:rsidRPr="006A08A9">
        <w:rPr>
          <w:rFonts w:ascii="Arial" w:hAnsi="Arial" w:cs="Arial"/>
          <w:b/>
          <w:bCs/>
          <w:sz w:val="24"/>
        </w:rPr>
        <w:t>NR_SL_relay_multihop</w:t>
      </w:r>
      <w:proofErr w:type="spellEnd"/>
      <w:r w:rsidR="00994A8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94A8D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7849B0C" w14:textId="699974D7" w:rsidR="008A051E" w:rsidRDefault="008A051E" w:rsidP="008A051E">
      <w:r>
        <w:t>During</w:t>
      </w:r>
      <w:r w:rsidR="003D67ED">
        <w:rPr>
          <w:rFonts w:hint="eastAsia"/>
          <w:lang w:eastAsia="ko-KR"/>
        </w:rPr>
        <w:t xml:space="preserve"> </w:t>
      </w:r>
      <w:r w:rsidR="003D67ED">
        <w:rPr>
          <w:lang w:val="en-US" w:eastAsia="ko-KR"/>
        </w:rPr>
        <w:t xml:space="preserve">the </w:t>
      </w:r>
      <w:r>
        <w:t>e-mail discussion [</w:t>
      </w:r>
      <w:proofErr w:type="gramStart"/>
      <w:r>
        <w:t>402][</w:t>
      </w:r>
      <w:proofErr w:type="gramEnd"/>
      <w:r>
        <w:t>Relay] on multi</w:t>
      </w:r>
      <w:r w:rsidR="00433AA7">
        <w:t>-</w:t>
      </w:r>
      <w:r>
        <w:t>hop relay control plane, two approaches have been discussed:</w:t>
      </w:r>
    </w:p>
    <w:p w14:paraId="453CF02E" w14:textId="77777777" w:rsidR="008A051E" w:rsidRDefault="008A051E" w:rsidP="008A051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contextualSpacing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Approach 1: The network needs to directly control each of the intermediate relay UEs via Uu RRC.</w:t>
      </w:r>
    </w:p>
    <w:p w14:paraId="02A681E8" w14:textId="4F10B40A" w:rsidR="00327F83" w:rsidRPr="00327F83" w:rsidRDefault="008A051E" w:rsidP="008A051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contextualSpacing w:val="0"/>
        <w:textAlignment w:val="baseline"/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Approach 2: Only the last relay UE requires control by the network via Uu RRC.</w:t>
      </w:r>
    </w:p>
    <w:p w14:paraId="4757023E" w14:textId="004BB5CB" w:rsidR="008A051E" w:rsidRDefault="008A051E" w:rsidP="008A051E">
      <w:r>
        <w:t xml:space="preserve">In this contribution, we </w:t>
      </w:r>
      <w:r w:rsidR="00BD7E63">
        <w:t>continue the discussion on approach 1</w:t>
      </w:r>
      <w:r>
        <w:t xml:space="preserve">. </w:t>
      </w:r>
    </w:p>
    <w:p w14:paraId="2F0575B0" w14:textId="3B808FF8" w:rsidR="008B549E" w:rsidRDefault="008B549E" w:rsidP="008B549E">
      <w:pPr>
        <w:pStyle w:val="Heading1"/>
      </w:pPr>
      <w:r w:rsidRPr="006E13D1">
        <w:t>2</w:t>
      </w:r>
      <w:r w:rsidRPr="006E13D1">
        <w:tab/>
      </w:r>
      <w:r w:rsidR="005513C7">
        <w:t>Discussion</w:t>
      </w:r>
    </w:p>
    <w:p w14:paraId="0D5994AF" w14:textId="3128E9FC" w:rsidR="00610F72" w:rsidRDefault="00940739" w:rsidP="00940739">
      <w:r w:rsidRPr="00940739">
        <w:t xml:space="preserve">For </w:t>
      </w:r>
      <w:r>
        <w:t xml:space="preserve">the approach 1, the basic assumption </w:t>
      </w:r>
      <w:r w:rsidR="00FF16EE">
        <w:t xml:space="preserve">seems to be that all the </w:t>
      </w:r>
      <w:r w:rsidR="004F25DE">
        <w:t>relay UEs (including first/ intermediate/ last</w:t>
      </w:r>
      <w:r w:rsidR="00D37B9B">
        <w:t xml:space="preserve">) </w:t>
      </w:r>
      <w:r w:rsidR="00FF079F">
        <w:t xml:space="preserve">should be in RRC_CONNECTED state to </w:t>
      </w:r>
      <w:r w:rsidR="002E34C9">
        <w:t>function</w:t>
      </w:r>
      <w:r w:rsidR="00EE4278">
        <w:t xml:space="preserve"> as relay UE</w:t>
      </w:r>
      <w:r w:rsidR="002E34C9">
        <w:t>s</w:t>
      </w:r>
      <w:r w:rsidR="00EE4278">
        <w:t xml:space="preserve">. </w:t>
      </w:r>
      <w:r w:rsidR="00F01D7B">
        <w:t xml:space="preserve">Thus, the </w:t>
      </w:r>
      <w:r w:rsidR="00B1322A">
        <w:t xml:space="preserve">procedural </w:t>
      </w:r>
      <w:r w:rsidR="005012FC">
        <w:t>steps</w:t>
      </w:r>
      <w:r w:rsidR="00B1322A">
        <w:t xml:space="preserve"> </w:t>
      </w:r>
      <w:r w:rsidR="002E34C9">
        <w:t xml:space="preserve">outlined for the </w:t>
      </w:r>
      <w:r w:rsidR="00B1322A">
        <w:t xml:space="preserve">approach 1 in [406] </w:t>
      </w:r>
      <w:r w:rsidR="002E34C9">
        <w:t>indicates</w:t>
      </w:r>
      <w:r w:rsidR="005012FC">
        <w:t xml:space="preserve"> that each relay UE </w:t>
      </w:r>
      <w:r w:rsidR="009F42B9">
        <w:t>initiates</w:t>
      </w:r>
      <w:r w:rsidR="005012FC">
        <w:t xml:space="preserve"> its own RRC Connection</w:t>
      </w:r>
      <w:r w:rsidR="009F42B9">
        <w:t xml:space="preserve"> establishment procedure </w:t>
      </w:r>
      <w:r w:rsidR="00121115">
        <w:t xml:space="preserve">if it is not </w:t>
      </w:r>
      <w:r w:rsidR="002E34C9">
        <w:t xml:space="preserve">already </w:t>
      </w:r>
      <w:r w:rsidR="00121115">
        <w:t xml:space="preserve">in RRC_CONNECTED state </w:t>
      </w:r>
      <w:r w:rsidR="002E34C9">
        <w:t xml:space="preserve">upon </w:t>
      </w:r>
      <w:r w:rsidR="00121115">
        <w:t xml:space="preserve">receiving </w:t>
      </w:r>
      <w:r w:rsidR="007D5671">
        <w:t xml:space="preserve">a request from its </w:t>
      </w:r>
      <w:r w:rsidR="00C62E67">
        <w:t>child</w:t>
      </w:r>
      <w:r w:rsidR="007D5671">
        <w:t xml:space="preserve"> UE, e.g., </w:t>
      </w:r>
      <w:proofErr w:type="spellStart"/>
      <w:r w:rsidR="007D5671">
        <w:rPr>
          <w:i/>
          <w:iCs/>
        </w:rPr>
        <w:t>SidelinkUEInformationNR</w:t>
      </w:r>
      <w:proofErr w:type="spellEnd"/>
      <w:r w:rsidR="007D5671">
        <w:t xml:space="preserve"> message. This is </w:t>
      </w:r>
      <w:r w:rsidR="000B6C2D">
        <w:t xml:space="preserve">based on the legacy U2N relay </w:t>
      </w:r>
      <w:r w:rsidR="00727DD8">
        <w:t>procedure, which involves only a single relay UE,</w:t>
      </w:r>
      <w:r w:rsidR="00A0227C">
        <w:t xml:space="preserve"> i.e., 1-hop</w:t>
      </w:r>
      <w:r w:rsidR="00727DD8">
        <w:t xml:space="preserve"> relay</w:t>
      </w:r>
      <w:r w:rsidR="00363DA3">
        <w:t>. However, with multi-hop</w:t>
      </w:r>
      <w:r w:rsidR="00727DD8">
        <w:t xml:space="preserve"> configuration </w:t>
      </w:r>
      <w:r w:rsidR="00A0227C">
        <w:t xml:space="preserve">like 2 or </w:t>
      </w:r>
      <w:r w:rsidR="00363DA3">
        <w:t>3 hops</w:t>
      </w:r>
      <w:r w:rsidR="008A15F9">
        <w:t xml:space="preserve">, the sequential initiation of RRC </w:t>
      </w:r>
      <w:r w:rsidR="006113CF">
        <w:t>c</w:t>
      </w:r>
      <w:r w:rsidR="008A15F9">
        <w:t xml:space="preserve">onnection establishment procedures </w:t>
      </w:r>
      <w:r w:rsidR="00AC4A6B">
        <w:t xml:space="preserve">at each relay UE </w:t>
      </w:r>
      <w:r w:rsidR="008A15F9">
        <w:t xml:space="preserve">may not be </w:t>
      </w:r>
      <w:r w:rsidR="00727DD8">
        <w:t>advantageous,</w:t>
      </w:r>
      <w:r w:rsidR="008A15F9">
        <w:t xml:space="preserve"> as it </w:t>
      </w:r>
      <w:r w:rsidR="00727DD8">
        <w:t xml:space="preserve">increases the overall latency </w:t>
      </w:r>
      <w:r w:rsidR="008A15F9">
        <w:t xml:space="preserve">from the </w:t>
      </w:r>
      <w:r w:rsidR="0057589B">
        <w:t xml:space="preserve">Remote UE perspective. </w:t>
      </w:r>
    </w:p>
    <w:p w14:paraId="39380141" w14:textId="0516521B" w:rsidR="001B631C" w:rsidRDefault="001B631C" w:rsidP="00940739">
      <w:r>
        <w:rPr>
          <w:b/>
          <w:bCs/>
        </w:rPr>
        <w:t>Observation</w:t>
      </w:r>
      <w:r w:rsidR="00DE4354">
        <w:t xml:space="preserve">: Initiation of RRC connection establishment procedure upon reception of </w:t>
      </w:r>
      <w:proofErr w:type="spellStart"/>
      <w:r w:rsidR="00DE4354">
        <w:rPr>
          <w:i/>
          <w:iCs/>
        </w:rPr>
        <w:t>Side</w:t>
      </w:r>
      <w:r w:rsidR="006E3562">
        <w:rPr>
          <w:i/>
          <w:iCs/>
        </w:rPr>
        <w:t>li</w:t>
      </w:r>
      <w:r w:rsidR="00DE4354">
        <w:rPr>
          <w:i/>
          <w:iCs/>
        </w:rPr>
        <w:t>nkUEInformationNR</w:t>
      </w:r>
      <w:proofErr w:type="spellEnd"/>
      <w:r w:rsidR="00DE4354">
        <w:rPr>
          <w:i/>
          <w:iCs/>
        </w:rPr>
        <w:t xml:space="preserve"> </w:t>
      </w:r>
      <w:r w:rsidR="00DE4354">
        <w:t xml:space="preserve">may increase </w:t>
      </w:r>
      <w:r w:rsidR="00B501EE">
        <w:t xml:space="preserve">the total </w:t>
      </w:r>
      <w:r w:rsidR="00510B61">
        <w:t>latency</w:t>
      </w:r>
      <w:r w:rsidR="00B501EE">
        <w:t xml:space="preserve"> </w:t>
      </w:r>
      <w:r w:rsidR="006F0212">
        <w:t xml:space="preserve">in </w:t>
      </w:r>
      <w:r w:rsidR="00510B61">
        <w:t xml:space="preserve">making the </w:t>
      </w:r>
      <w:r w:rsidR="006F0212">
        <w:t>end-to-end connection from the Remote UE to the gNB.</w:t>
      </w:r>
    </w:p>
    <w:p w14:paraId="7569FEB0" w14:textId="10171357" w:rsidR="00642CD7" w:rsidRPr="00254FB3" w:rsidRDefault="00A606EC" w:rsidP="00940739">
      <w:pPr>
        <w:rPr>
          <w:lang w:val="en-US" w:eastAsia="ko-KR"/>
        </w:rPr>
      </w:pPr>
      <w:r>
        <w:rPr>
          <w:lang w:val="en-US" w:eastAsia="ko-KR"/>
        </w:rPr>
        <w:t>During the email discussion, th</w:t>
      </w:r>
      <w:r w:rsidR="00922DBE">
        <w:rPr>
          <w:lang w:val="en-US" w:eastAsia="ko-KR"/>
        </w:rPr>
        <w:t xml:space="preserve">e latency </w:t>
      </w:r>
      <w:r w:rsidR="00254FB3">
        <w:rPr>
          <w:lang w:val="en-US" w:eastAsia="ko-KR"/>
        </w:rPr>
        <w:t>introduced</w:t>
      </w:r>
      <w:r w:rsidR="00922DBE">
        <w:rPr>
          <w:lang w:val="en-US" w:eastAsia="ko-KR"/>
        </w:rPr>
        <w:t xml:space="preserve"> by the cascaded establishment of RRC connection at each relay UE was </w:t>
      </w:r>
      <w:r w:rsidR="00686308">
        <w:rPr>
          <w:lang w:val="en-US" w:eastAsia="ko-KR"/>
        </w:rPr>
        <w:t>identified</w:t>
      </w:r>
      <w:r w:rsidR="00922DBE">
        <w:rPr>
          <w:lang w:val="en-US" w:eastAsia="ko-KR"/>
        </w:rPr>
        <w:t xml:space="preserve"> as </w:t>
      </w:r>
      <w:r w:rsidR="00686308">
        <w:rPr>
          <w:lang w:val="en-US" w:eastAsia="ko-KR"/>
        </w:rPr>
        <w:t>a</w:t>
      </w:r>
      <w:r w:rsidR="00254FB3">
        <w:rPr>
          <w:lang w:val="en-US" w:eastAsia="ko-KR"/>
        </w:rPr>
        <w:t xml:space="preserve"> drawback of approach 1. </w:t>
      </w:r>
      <w:r w:rsidR="00686308">
        <w:rPr>
          <w:lang w:val="en-US" w:eastAsia="ko-KR"/>
        </w:rPr>
        <w:t>To ad</w:t>
      </w:r>
      <w:r w:rsidR="0061173F">
        <w:rPr>
          <w:lang w:val="en-US" w:eastAsia="ko-KR"/>
        </w:rPr>
        <w:t>d</w:t>
      </w:r>
      <w:r w:rsidR="00686308">
        <w:rPr>
          <w:lang w:val="en-US" w:eastAsia="ko-KR"/>
        </w:rPr>
        <w:t>ress</w:t>
      </w:r>
      <w:r w:rsidR="00250BE2">
        <w:t xml:space="preserve"> this issue, one option could </w:t>
      </w:r>
      <w:r w:rsidR="00154446">
        <w:t xml:space="preserve">be that the </w:t>
      </w:r>
      <w:r w:rsidR="00FC5C7B">
        <w:t xml:space="preserve">relay UE </w:t>
      </w:r>
      <w:r w:rsidR="007B5744">
        <w:t>initiates</w:t>
      </w:r>
      <w:r w:rsidR="005B6086">
        <w:t xml:space="preserve"> the RRC </w:t>
      </w:r>
      <w:r w:rsidR="007B5744">
        <w:t>co</w:t>
      </w:r>
      <w:r w:rsidR="005B6086">
        <w:t xml:space="preserve">nnection </w:t>
      </w:r>
      <w:r w:rsidR="007B5744">
        <w:t xml:space="preserve">establishment </w:t>
      </w:r>
      <w:r w:rsidR="005B6086">
        <w:t>prior to</w:t>
      </w:r>
      <w:r w:rsidR="00CE36B8">
        <w:t xml:space="preserve"> receiving </w:t>
      </w:r>
      <w:r w:rsidR="00246C9C">
        <w:t>a message from its child UE via the PC5 Relay RLC channel</w:t>
      </w:r>
      <w:r w:rsidR="00FA08F4">
        <w:t>.</w:t>
      </w:r>
      <w:r w:rsidR="005A2FBB" w:rsidRPr="005A2FBB">
        <w:t xml:space="preserve"> </w:t>
      </w:r>
      <w:r w:rsidR="005A2FBB" w:rsidRPr="005A2FBB">
        <w:t>This would imply that the relay UE may need to initiate the RRC connection establishment based on its intent to function as a relay UE, even if there is no traffic for itself or for relay purposes at that moment</w:t>
      </w:r>
      <w:r w:rsidR="00B712FB">
        <w:t xml:space="preserve">. </w:t>
      </w:r>
    </w:p>
    <w:p w14:paraId="632488E0" w14:textId="163DE8AC" w:rsidR="003F32B4" w:rsidRPr="00DE4354" w:rsidRDefault="00417DCF" w:rsidP="00940739">
      <w:pPr>
        <w:rPr>
          <w:lang w:val="en-US"/>
        </w:rPr>
      </w:pPr>
      <w:r>
        <w:rPr>
          <w:b/>
          <w:bCs/>
        </w:rPr>
        <w:t>Proposal</w:t>
      </w:r>
      <w:r>
        <w:t>: RAN2 discuss whether</w:t>
      </w:r>
      <w:r w:rsidR="00A460BF">
        <w:rPr>
          <w:lang w:val="en-US"/>
        </w:rPr>
        <w:t xml:space="preserve"> </w:t>
      </w:r>
      <w:r w:rsidR="00FA08F4">
        <w:rPr>
          <w:lang w:val="en-US"/>
        </w:rPr>
        <w:t>to reduce the total latency in establishing the RRC Connection of each relay UE</w:t>
      </w:r>
      <w:r w:rsidR="00601989">
        <w:rPr>
          <w:lang w:val="en-US"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1DD6EAE6" w:rsidR="008B549E" w:rsidRDefault="00A266C0" w:rsidP="008B549E">
      <w:r>
        <w:t>In this contribution, we address one issue identified during the email discussion [406], and provide the following observation/proposal:</w:t>
      </w:r>
    </w:p>
    <w:p w14:paraId="17A9E9C1" w14:textId="77777777" w:rsidR="00A266C0" w:rsidRDefault="00A266C0" w:rsidP="00A266C0">
      <w:r>
        <w:rPr>
          <w:b/>
          <w:bCs/>
        </w:rPr>
        <w:t>Observation</w:t>
      </w:r>
      <w:r>
        <w:t xml:space="preserve">: Initiation of RRC connection establishment procedure upon reception of </w:t>
      </w:r>
      <w:proofErr w:type="spellStart"/>
      <w:r>
        <w:rPr>
          <w:i/>
          <w:iCs/>
        </w:rPr>
        <w:t>SidelinkUEInformationNR</w:t>
      </w:r>
      <w:proofErr w:type="spellEnd"/>
      <w:r>
        <w:rPr>
          <w:i/>
          <w:iCs/>
        </w:rPr>
        <w:t xml:space="preserve"> </w:t>
      </w:r>
      <w:r>
        <w:t>may increase the total latency in making the end-to-end connection from the Remote UE to the gNB.</w:t>
      </w:r>
    </w:p>
    <w:p w14:paraId="6C794137" w14:textId="77777777" w:rsidR="00A266C0" w:rsidRPr="00DE4354" w:rsidRDefault="00A266C0" w:rsidP="00A266C0">
      <w:pPr>
        <w:rPr>
          <w:lang w:val="en-US"/>
        </w:rPr>
      </w:pPr>
      <w:r>
        <w:rPr>
          <w:b/>
          <w:bCs/>
        </w:rPr>
        <w:t>Proposal</w:t>
      </w:r>
      <w:r>
        <w:t>: RAN2 discuss whether</w:t>
      </w:r>
      <w:r>
        <w:rPr>
          <w:lang w:val="en-US"/>
        </w:rPr>
        <w:t xml:space="preserve"> to reduce the total latency in establishing the RRC Connection of each relay UE.</w:t>
      </w:r>
    </w:p>
    <w:p w14:paraId="2A519ABC" w14:textId="77777777" w:rsidR="00A266C0" w:rsidRPr="00A266C0" w:rsidRDefault="00A266C0" w:rsidP="008B549E">
      <w:pPr>
        <w:rPr>
          <w:lang w:val="en-US"/>
        </w:rPr>
      </w:pPr>
    </w:p>
    <w:p w14:paraId="3062CDE7" w14:textId="77777777" w:rsidR="008B549E" w:rsidRPr="006E13D1" w:rsidRDefault="008B549E" w:rsidP="008B549E"/>
    <w:p w14:paraId="5981D961" w14:textId="77777777" w:rsidR="008B549E" w:rsidRDefault="008B549E" w:rsidP="008B549E"/>
    <w:p w14:paraId="657D3C7F" w14:textId="77777777" w:rsidR="008B549E" w:rsidRPr="00CD4C7B" w:rsidRDefault="008B549E" w:rsidP="008B549E"/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58D73" w14:textId="77777777" w:rsidR="005514D0" w:rsidRDefault="005514D0">
      <w:r>
        <w:separator/>
      </w:r>
    </w:p>
  </w:endnote>
  <w:endnote w:type="continuationSeparator" w:id="0">
    <w:p w14:paraId="46AAA55E" w14:textId="77777777" w:rsidR="005514D0" w:rsidRDefault="005514D0">
      <w:r>
        <w:continuationSeparator/>
      </w:r>
    </w:p>
  </w:endnote>
  <w:endnote w:type="continuationNotice" w:id="1">
    <w:p w14:paraId="0384BB24" w14:textId="77777777" w:rsidR="005514D0" w:rsidRDefault="005514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1432EA" w:rsidRDefault="00143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1432EA" w:rsidRDefault="00143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1432EA" w:rsidRDefault="00143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FF69D" w14:textId="77777777" w:rsidR="005514D0" w:rsidRDefault="005514D0">
      <w:r>
        <w:separator/>
      </w:r>
    </w:p>
  </w:footnote>
  <w:footnote w:type="continuationSeparator" w:id="0">
    <w:p w14:paraId="60321724" w14:textId="77777777" w:rsidR="005514D0" w:rsidRDefault="005514D0">
      <w:r>
        <w:continuationSeparator/>
      </w:r>
    </w:p>
  </w:footnote>
  <w:footnote w:type="continuationNotice" w:id="1">
    <w:p w14:paraId="5555CFDF" w14:textId="77777777" w:rsidR="005514D0" w:rsidRDefault="005514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1432EA" w:rsidRDefault="001432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1432EA" w:rsidRDefault="001432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1432EA" w:rsidRDefault="001432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7635768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98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740"/>
    <w:rsid w:val="00006C10"/>
    <w:rsid w:val="000145A1"/>
    <w:rsid w:val="00016557"/>
    <w:rsid w:val="00023C40"/>
    <w:rsid w:val="00024B51"/>
    <w:rsid w:val="0002507D"/>
    <w:rsid w:val="00033397"/>
    <w:rsid w:val="00033C39"/>
    <w:rsid w:val="00040095"/>
    <w:rsid w:val="000418DD"/>
    <w:rsid w:val="0005200A"/>
    <w:rsid w:val="00065268"/>
    <w:rsid w:val="00073C9C"/>
    <w:rsid w:val="00076412"/>
    <w:rsid w:val="00080512"/>
    <w:rsid w:val="00090468"/>
    <w:rsid w:val="00094568"/>
    <w:rsid w:val="000B3A4B"/>
    <w:rsid w:val="000B6C2D"/>
    <w:rsid w:val="000B7BCF"/>
    <w:rsid w:val="000C0799"/>
    <w:rsid w:val="000C522B"/>
    <w:rsid w:val="000D3DFC"/>
    <w:rsid w:val="000D58AB"/>
    <w:rsid w:val="00112F1A"/>
    <w:rsid w:val="001155E3"/>
    <w:rsid w:val="001171AD"/>
    <w:rsid w:val="00121115"/>
    <w:rsid w:val="0012610D"/>
    <w:rsid w:val="00130764"/>
    <w:rsid w:val="001432EA"/>
    <w:rsid w:val="00145075"/>
    <w:rsid w:val="00154446"/>
    <w:rsid w:val="00163A64"/>
    <w:rsid w:val="0017289C"/>
    <w:rsid w:val="001741A0"/>
    <w:rsid w:val="00175FA0"/>
    <w:rsid w:val="00181141"/>
    <w:rsid w:val="0018542A"/>
    <w:rsid w:val="00194CD0"/>
    <w:rsid w:val="001B37F2"/>
    <w:rsid w:val="001B49C9"/>
    <w:rsid w:val="001B631C"/>
    <w:rsid w:val="001C23F4"/>
    <w:rsid w:val="001C4F79"/>
    <w:rsid w:val="001E2C8E"/>
    <w:rsid w:val="001F168B"/>
    <w:rsid w:val="001F7831"/>
    <w:rsid w:val="00204045"/>
    <w:rsid w:val="0020712B"/>
    <w:rsid w:val="0021716B"/>
    <w:rsid w:val="00217467"/>
    <w:rsid w:val="0022606D"/>
    <w:rsid w:val="00231728"/>
    <w:rsid w:val="002432FB"/>
    <w:rsid w:val="00244A05"/>
    <w:rsid w:val="00246C9C"/>
    <w:rsid w:val="00250404"/>
    <w:rsid w:val="00250BE2"/>
    <w:rsid w:val="00254FB3"/>
    <w:rsid w:val="00256B74"/>
    <w:rsid w:val="002610D8"/>
    <w:rsid w:val="002747EC"/>
    <w:rsid w:val="002761FF"/>
    <w:rsid w:val="002855BF"/>
    <w:rsid w:val="00290A7C"/>
    <w:rsid w:val="00293378"/>
    <w:rsid w:val="002B2988"/>
    <w:rsid w:val="002E0F77"/>
    <w:rsid w:val="002E34C9"/>
    <w:rsid w:val="002F0D22"/>
    <w:rsid w:val="00305C50"/>
    <w:rsid w:val="00311B17"/>
    <w:rsid w:val="00315FA8"/>
    <w:rsid w:val="003172DC"/>
    <w:rsid w:val="00325AE3"/>
    <w:rsid w:val="00326069"/>
    <w:rsid w:val="00327F83"/>
    <w:rsid w:val="0035462D"/>
    <w:rsid w:val="00363DA3"/>
    <w:rsid w:val="0036459E"/>
    <w:rsid w:val="00364B41"/>
    <w:rsid w:val="00383096"/>
    <w:rsid w:val="0039346C"/>
    <w:rsid w:val="003A41EF"/>
    <w:rsid w:val="003A4ED8"/>
    <w:rsid w:val="003B40AD"/>
    <w:rsid w:val="003C3D6F"/>
    <w:rsid w:val="003C4E37"/>
    <w:rsid w:val="003D0FD0"/>
    <w:rsid w:val="003D67ED"/>
    <w:rsid w:val="003D69F6"/>
    <w:rsid w:val="003D6B42"/>
    <w:rsid w:val="003D7AAB"/>
    <w:rsid w:val="003D7F38"/>
    <w:rsid w:val="003E16BE"/>
    <w:rsid w:val="003F32B4"/>
    <w:rsid w:val="003F4E28"/>
    <w:rsid w:val="003F76B6"/>
    <w:rsid w:val="004006E8"/>
    <w:rsid w:val="00401855"/>
    <w:rsid w:val="00417DCF"/>
    <w:rsid w:val="00432BF7"/>
    <w:rsid w:val="00433AA7"/>
    <w:rsid w:val="00446C3A"/>
    <w:rsid w:val="00461D5C"/>
    <w:rsid w:val="00465587"/>
    <w:rsid w:val="004770EB"/>
    <w:rsid w:val="00477455"/>
    <w:rsid w:val="00483950"/>
    <w:rsid w:val="004A1F7B"/>
    <w:rsid w:val="004A59F6"/>
    <w:rsid w:val="004C44D2"/>
    <w:rsid w:val="004D3578"/>
    <w:rsid w:val="004D380D"/>
    <w:rsid w:val="004E213A"/>
    <w:rsid w:val="004E6BC3"/>
    <w:rsid w:val="004E7553"/>
    <w:rsid w:val="004F25DE"/>
    <w:rsid w:val="004F4540"/>
    <w:rsid w:val="004F73A7"/>
    <w:rsid w:val="005012FC"/>
    <w:rsid w:val="00503171"/>
    <w:rsid w:val="00506C28"/>
    <w:rsid w:val="00510B61"/>
    <w:rsid w:val="00534DA0"/>
    <w:rsid w:val="00537809"/>
    <w:rsid w:val="00541A65"/>
    <w:rsid w:val="005432D9"/>
    <w:rsid w:val="00543E6C"/>
    <w:rsid w:val="005513C7"/>
    <w:rsid w:val="005514D0"/>
    <w:rsid w:val="00551BED"/>
    <w:rsid w:val="00565087"/>
    <w:rsid w:val="0056573F"/>
    <w:rsid w:val="00571279"/>
    <w:rsid w:val="00573250"/>
    <w:rsid w:val="0057589B"/>
    <w:rsid w:val="00575FC5"/>
    <w:rsid w:val="005A13AB"/>
    <w:rsid w:val="005A2FBB"/>
    <w:rsid w:val="005A49C6"/>
    <w:rsid w:val="005A5862"/>
    <w:rsid w:val="005B6086"/>
    <w:rsid w:val="005C0E92"/>
    <w:rsid w:val="005C2B8F"/>
    <w:rsid w:val="005C4411"/>
    <w:rsid w:val="005C766E"/>
    <w:rsid w:val="005C7CD5"/>
    <w:rsid w:val="005D7231"/>
    <w:rsid w:val="005F2830"/>
    <w:rsid w:val="00601989"/>
    <w:rsid w:val="00602150"/>
    <w:rsid w:val="00610F72"/>
    <w:rsid w:val="006113CF"/>
    <w:rsid w:val="00611566"/>
    <w:rsid w:val="0061173F"/>
    <w:rsid w:val="00642CD7"/>
    <w:rsid w:val="00646D99"/>
    <w:rsid w:val="00656910"/>
    <w:rsid w:val="006574C0"/>
    <w:rsid w:val="006703AF"/>
    <w:rsid w:val="00670B9D"/>
    <w:rsid w:val="0067778D"/>
    <w:rsid w:val="00686308"/>
    <w:rsid w:val="00687386"/>
    <w:rsid w:val="00696821"/>
    <w:rsid w:val="00697306"/>
    <w:rsid w:val="006A08A9"/>
    <w:rsid w:val="006C66D8"/>
    <w:rsid w:val="006D1E24"/>
    <w:rsid w:val="006D35DE"/>
    <w:rsid w:val="006E1057"/>
    <w:rsid w:val="006E1417"/>
    <w:rsid w:val="006E3562"/>
    <w:rsid w:val="006F0212"/>
    <w:rsid w:val="006F6A2C"/>
    <w:rsid w:val="007025B5"/>
    <w:rsid w:val="007069DC"/>
    <w:rsid w:val="00710201"/>
    <w:rsid w:val="0071111F"/>
    <w:rsid w:val="0072073A"/>
    <w:rsid w:val="00723B23"/>
    <w:rsid w:val="00727DD8"/>
    <w:rsid w:val="007342B5"/>
    <w:rsid w:val="00734A5B"/>
    <w:rsid w:val="00744BC3"/>
    <w:rsid w:val="00744E76"/>
    <w:rsid w:val="00757D40"/>
    <w:rsid w:val="007662B5"/>
    <w:rsid w:val="00781F0F"/>
    <w:rsid w:val="0078727C"/>
    <w:rsid w:val="0079049D"/>
    <w:rsid w:val="00793DC5"/>
    <w:rsid w:val="00796823"/>
    <w:rsid w:val="00796E4E"/>
    <w:rsid w:val="007A2E55"/>
    <w:rsid w:val="007B18D8"/>
    <w:rsid w:val="007B5744"/>
    <w:rsid w:val="007C095F"/>
    <w:rsid w:val="007C2DD0"/>
    <w:rsid w:val="007D5671"/>
    <w:rsid w:val="007F2E08"/>
    <w:rsid w:val="008024FA"/>
    <w:rsid w:val="008028A4"/>
    <w:rsid w:val="00813245"/>
    <w:rsid w:val="00840DE0"/>
    <w:rsid w:val="00847CD0"/>
    <w:rsid w:val="00851BCE"/>
    <w:rsid w:val="008607A8"/>
    <w:rsid w:val="0086354A"/>
    <w:rsid w:val="008768CA"/>
    <w:rsid w:val="00877EF9"/>
    <w:rsid w:val="00880559"/>
    <w:rsid w:val="008912AA"/>
    <w:rsid w:val="008A051E"/>
    <w:rsid w:val="008A15F9"/>
    <w:rsid w:val="008B37BF"/>
    <w:rsid w:val="008B5306"/>
    <w:rsid w:val="008B549E"/>
    <w:rsid w:val="008B54E8"/>
    <w:rsid w:val="008C2E2A"/>
    <w:rsid w:val="008C3057"/>
    <w:rsid w:val="008D0C8C"/>
    <w:rsid w:val="008D2E4D"/>
    <w:rsid w:val="008E0825"/>
    <w:rsid w:val="008F2485"/>
    <w:rsid w:val="008F396F"/>
    <w:rsid w:val="008F3DCD"/>
    <w:rsid w:val="0090271F"/>
    <w:rsid w:val="00902DB9"/>
    <w:rsid w:val="0090466A"/>
    <w:rsid w:val="00905E5A"/>
    <w:rsid w:val="00922DBE"/>
    <w:rsid w:val="00923655"/>
    <w:rsid w:val="009248C6"/>
    <w:rsid w:val="009339CB"/>
    <w:rsid w:val="00936071"/>
    <w:rsid w:val="009376CD"/>
    <w:rsid w:val="00940212"/>
    <w:rsid w:val="00940739"/>
    <w:rsid w:val="0094248B"/>
    <w:rsid w:val="00942EC2"/>
    <w:rsid w:val="00961B32"/>
    <w:rsid w:val="00962509"/>
    <w:rsid w:val="00970DB3"/>
    <w:rsid w:val="00974BB0"/>
    <w:rsid w:val="00975BCD"/>
    <w:rsid w:val="009818A2"/>
    <w:rsid w:val="009861A5"/>
    <w:rsid w:val="009928A9"/>
    <w:rsid w:val="00994A8D"/>
    <w:rsid w:val="009A0AF3"/>
    <w:rsid w:val="009B07CD"/>
    <w:rsid w:val="009C19E9"/>
    <w:rsid w:val="009D4729"/>
    <w:rsid w:val="009D74A6"/>
    <w:rsid w:val="009E0E87"/>
    <w:rsid w:val="009E5834"/>
    <w:rsid w:val="009F42B9"/>
    <w:rsid w:val="00A0227C"/>
    <w:rsid w:val="00A10F02"/>
    <w:rsid w:val="00A17176"/>
    <w:rsid w:val="00A204CA"/>
    <w:rsid w:val="00A209D6"/>
    <w:rsid w:val="00A22738"/>
    <w:rsid w:val="00A266C0"/>
    <w:rsid w:val="00A320DA"/>
    <w:rsid w:val="00A36F5F"/>
    <w:rsid w:val="00A430EC"/>
    <w:rsid w:val="00A460BF"/>
    <w:rsid w:val="00A53724"/>
    <w:rsid w:val="00A54B2B"/>
    <w:rsid w:val="00A606EC"/>
    <w:rsid w:val="00A703B6"/>
    <w:rsid w:val="00A7681B"/>
    <w:rsid w:val="00A82346"/>
    <w:rsid w:val="00A930BC"/>
    <w:rsid w:val="00A9671C"/>
    <w:rsid w:val="00AA1553"/>
    <w:rsid w:val="00AA732E"/>
    <w:rsid w:val="00AC4A6B"/>
    <w:rsid w:val="00AC7AA1"/>
    <w:rsid w:val="00AD7E7C"/>
    <w:rsid w:val="00B05380"/>
    <w:rsid w:val="00B05962"/>
    <w:rsid w:val="00B1322A"/>
    <w:rsid w:val="00B15449"/>
    <w:rsid w:val="00B16C2F"/>
    <w:rsid w:val="00B27303"/>
    <w:rsid w:val="00B3616E"/>
    <w:rsid w:val="00B36707"/>
    <w:rsid w:val="00B47FD1"/>
    <w:rsid w:val="00B501EE"/>
    <w:rsid w:val="00B516BB"/>
    <w:rsid w:val="00B5751D"/>
    <w:rsid w:val="00B63F4F"/>
    <w:rsid w:val="00B669E9"/>
    <w:rsid w:val="00B712FB"/>
    <w:rsid w:val="00B7442C"/>
    <w:rsid w:val="00B7538C"/>
    <w:rsid w:val="00B84DB2"/>
    <w:rsid w:val="00BC1559"/>
    <w:rsid w:val="00BC3555"/>
    <w:rsid w:val="00BD7E63"/>
    <w:rsid w:val="00C07241"/>
    <w:rsid w:val="00C12B51"/>
    <w:rsid w:val="00C24650"/>
    <w:rsid w:val="00C25465"/>
    <w:rsid w:val="00C31806"/>
    <w:rsid w:val="00C33079"/>
    <w:rsid w:val="00C411A3"/>
    <w:rsid w:val="00C52716"/>
    <w:rsid w:val="00C55A12"/>
    <w:rsid w:val="00C62E67"/>
    <w:rsid w:val="00C6553E"/>
    <w:rsid w:val="00C83A13"/>
    <w:rsid w:val="00C86F10"/>
    <w:rsid w:val="00C9068C"/>
    <w:rsid w:val="00C92967"/>
    <w:rsid w:val="00CA3D0C"/>
    <w:rsid w:val="00CA654B"/>
    <w:rsid w:val="00CB183F"/>
    <w:rsid w:val="00CB71F3"/>
    <w:rsid w:val="00CB72B8"/>
    <w:rsid w:val="00CD0BA8"/>
    <w:rsid w:val="00CD4C7B"/>
    <w:rsid w:val="00CD58FE"/>
    <w:rsid w:val="00CE36B8"/>
    <w:rsid w:val="00CF4487"/>
    <w:rsid w:val="00D22FB5"/>
    <w:rsid w:val="00D33BE3"/>
    <w:rsid w:val="00D3792D"/>
    <w:rsid w:val="00D37B9B"/>
    <w:rsid w:val="00D54820"/>
    <w:rsid w:val="00D55E47"/>
    <w:rsid w:val="00D62E19"/>
    <w:rsid w:val="00D6524B"/>
    <w:rsid w:val="00D67CD1"/>
    <w:rsid w:val="00D738D6"/>
    <w:rsid w:val="00D804B3"/>
    <w:rsid w:val="00D80795"/>
    <w:rsid w:val="00D854BE"/>
    <w:rsid w:val="00D87E00"/>
    <w:rsid w:val="00D9134D"/>
    <w:rsid w:val="00D946F7"/>
    <w:rsid w:val="00D96D11"/>
    <w:rsid w:val="00DA1415"/>
    <w:rsid w:val="00DA7A03"/>
    <w:rsid w:val="00DB0DB8"/>
    <w:rsid w:val="00DB1818"/>
    <w:rsid w:val="00DC309B"/>
    <w:rsid w:val="00DC4DA2"/>
    <w:rsid w:val="00DC5261"/>
    <w:rsid w:val="00DD0B17"/>
    <w:rsid w:val="00DE25D2"/>
    <w:rsid w:val="00DE4354"/>
    <w:rsid w:val="00DF7C20"/>
    <w:rsid w:val="00E038FB"/>
    <w:rsid w:val="00E1063F"/>
    <w:rsid w:val="00E10C8A"/>
    <w:rsid w:val="00E46C08"/>
    <w:rsid w:val="00E471CF"/>
    <w:rsid w:val="00E62835"/>
    <w:rsid w:val="00E6480E"/>
    <w:rsid w:val="00E77645"/>
    <w:rsid w:val="00E83697"/>
    <w:rsid w:val="00E859B6"/>
    <w:rsid w:val="00E94561"/>
    <w:rsid w:val="00EA66C9"/>
    <w:rsid w:val="00EB26B4"/>
    <w:rsid w:val="00EB5D32"/>
    <w:rsid w:val="00EC4A25"/>
    <w:rsid w:val="00ED4274"/>
    <w:rsid w:val="00EE4278"/>
    <w:rsid w:val="00EE60C6"/>
    <w:rsid w:val="00EF612C"/>
    <w:rsid w:val="00F01D7B"/>
    <w:rsid w:val="00F025A2"/>
    <w:rsid w:val="00F036E9"/>
    <w:rsid w:val="00F07388"/>
    <w:rsid w:val="00F2026E"/>
    <w:rsid w:val="00F2210A"/>
    <w:rsid w:val="00F223F8"/>
    <w:rsid w:val="00F31372"/>
    <w:rsid w:val="00F37743"/>
    <w:rsid w:val="00F40C2F"/>
    <w:rsid w:val="00F42493"/>
    <w:rsid w:val="00F54A3D"/>
    <w:rsid w:val="00F54CB0"/>
    <w:rsid w:val="00F579CD"/>
    <w:rsid w:val="00F653B8"/>
    <w:rsid w:val="00F71928"/>
    <w:rsid w:val="00F71B89"/>
    <w:rsid w:val="00F7353C"/>
    <w:rsid w:val="00F76F8F"/>
    <w:rsid w:val="00F87048"/>
    <w:rsid w:val="00F87257"/>
    <w:rsid w:val="00F941DF"/>
    <w:rsid w:val="00F9626F"/>
    <w:rsid w:val="00FA030D"/>
    <w:rsid w:val="00FA08F4"/>
    <w:rsid w:val="00FA1266"/>
    <w:rsid w:val="00FA5D56"/>
    <w:rsid w:val="00FB36FA"/>
    <w:rsid w:val="00FC1192"/>
    <w:rsid w:val="00FC5C7B"/>
    <w:rsid w:val="00FE106D"/>
    <w:rsid w:val="00FE251B"/>
    <w:rsid w:val="00FF079F"/>
    <w:rsid w:val="00F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24D52E-1458-44E3-A716-3228DEA2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character" w:customStyle="1" w:styleId="ListParagraphChar">
    <w:name w:val="List Paragraph Char"/>
    <w:link w:val="ListParagraph"/>
    <w:uiPriority w:val="99"/>
    <w:qFormat/>
    <w:rsid w:val="008A051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RBI5PAMIO524-1616901215-34053</_dlc_DocId>
    <_dlc_DocIdUrl xmlns="71c5aaf6-e6ce-465b-b873-5148d2a4c105">
      <Url>https://nokia.sharepoint.com/sites/gxp/_layouts/15/DocIdRedir.aspx?ID=RBI5PAMIO524-1616901215-34053</Url>
      <Description>RBI5PAMIO524-1616901215-34053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429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234</cp:revision>
  <dcterms:created xsi:type="dcterms:W3CDTF">2016-08-12T22:53:00Z</dcterms:created>
  <dcterms:modified xsi:type="dcterms:W3CDTF">2024-11-08T01:41:00Z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e7edd714-f157-4395-b15b-a794c14d77b2</vt:lpwstr>
  </property>
</Properties>
</file>